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79" w:rsidRDefault="00677879" w:rsidP="00677879">
      <w:r>
        <w:t>Основные задачи</w:t>
      </w:r>
    </w:p>
    <w:p w:rsidR="00677879" w:rsidRPr="00677879" w:rsidRDefault="00677879" w:rsidP="00677879">
      <w:bookmarkStart w:id="0" w:name="_GoBack"/>
      <w:bookmarkEnd w:id="0"/>
      <w:r w:rsidRPr="00677879">
        <w:t>В соответствии с Уставом Профсоюза первичная профсоюзная организация может быть создана при наличии не менее трех членов Профсоюза. Первичная профсоюзная организация создается в образовательном учреждении по месту работы членов профсоюза, решением учредительного профсоюзного собрания первичной организации и на основании постановления выборного органа вышестоящей территориальной организации Профсоюза в чью организационную структуру она входит. На учредительном собрании принимается Положение о первичной организации. Высшим органом первичной профсоюзной организации является общее собрание ее членов.</w:t>
      </w:r>
    </w:p>
    <w:p w:rsidR="00677879" w:rsidRPr="00677879" w:rsidRDefault="00677879" w:rsidP="00677879">
      <w:r w:rsidRPr="00677879">
        <w:rPr>
          <w:b/>
          <w:bCs/>
        </w:rPr>
        <w:t xml:space="preserve">Профком </w:t>
      </w:r>
      <w:r w:rsidRPr="00677879">
        <w:t>является выборным исполнительным органом первичной профсоюзной организации. Прием в члены Профсоюза производится в первичных профсоюзных организациях по личному заявлению, поданному на имя председателя профсоюзной организации. Принятому в Профсоюз выдается профсоюзный билет единого образца, который хранится у члена Профсоюза.</w:t>
      </w:r>
    </w:p>
    <w:p w:rsidR="00677879" w:rsidRPr="00677879" w:rsidRDefault="00677879" w:rsidP="00677879">
      <w:r w:rsidRPr="00677879">
        <w:rPr>
          <w:b/>
          <w:bCs/>
          <w:u w:val="single"/>
        </w:rPr>
        <w:t>Член Профсоюза имеет право</w:t>
      </w:r>
      <w:r w:rsidRPr="00677879">
        <w:t>: на защиту профсоюзом его социально-трудовых, профессиональных прав и интересов.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 Принимать участие в выработке, обсуждении и принятии решений, получать информацию о деятельности Профсоюза. Пользоваться оздоровительными, культурно-просветительными учреждениями и спортивными сооружениями Профсоюза на льготных условиях. На поощрение, устанавливаемое профсоюзными органами, за активное участие в деятельности Профсоюза. Член профсоюза вправе выйти из Профсоюза путем подачи заявления в профсоюзный комитет первичной профсоюзной организации или районный (городской) комитет (совет) организации Профсоюза. Выбывший из Профсоюза подает письменное заявление на имя администрации о прекращении взимания с него членского профсоюзного взноса. Заявление подлежит регистрации в профсоюзном комитете первичной организации Профсоюза.</w:t>
      </w:r>
    </w:p>
    <w:p w:rsidR="00677879" w:rsidRPr="00677879" w:rsidRDefault="00677879" w:rsidP="00677879">
      <w:r w:rsidRPr="00677879">
        <w:rPr>
          <w:b/>
          <w:bCs/>
        </w:rPr>
        <w:t>Основными задачами первичной организации Профсоюза являются:</w:t>
      </w:r>
    </w:p>
    <w:p w:rsidR="00677879" w:rsidRPr="00677879" w:rsidRDefault="00677879" w:rsidP="00677879">
      <w:r w:rsidRPr="00677879">
        <w:t>- объединение усилий и координация, действий членов Профсоюза для достижения общих целей Профсоюза и конкретных целей первичной профсоюзной организации;</w:t>
      </w:r>
    </w:p>
    <w:p w:rsidR="00677879" w:rsidRPr="00677879" w:rsidRDefault="00677879" w:rsidP="00677879">
      <w:r w:rsidRPr="00677879">
        <w:t>- защита профессиональных, трудовых, социально-экономических прав и интересов членов Профсоюза перед администрацией учреждения;</w:t>
      </w:r>
    </w:p>
    <w:p w:rsidR="00677879" w:rsidRPr="00677879" w:rsidRDefault="00677879" w:rsidP="00677879">
      <w:r w:rsidRPr="00677879">
        <w:t>- обеспечение членов Профсоюза правовой и социальной защитой. Первичная профсоюзная организация в лице председателя организации и выборных профсоюзных органов;</w:t>
      </w:r>
    </w:p>
    <w:p w:rsidR="00677879" w:rsidRPr="00677879" w:rsidRDefault="00677879" w:rsidP="00677879">
      <w:r w:rsidRPr="00677879">
        <w:t>- ведет переговоры с администрацией учреждения образования;</w:t>
      </w:r>
    </w:p>
    <w:p w:rsidR="00677879" w:rsidRPr="00677879" w:rsidRDefault="00677879" w:rsidP="00677879">
      <w:r w:rsidRPr="00677879">
        <w:t>- заключает коллективный договор и способствует его реализации;</w:t>
      </w:r>
    </w:p>
    <w:p w:rsidR="00677879" w:rsidRPr="00677879" w:rsidRDefault="00677879" w:rsidP="00677879">
      <w:r w:rsidRPr="00677879">
        <w:t>- оказывает, непосредственно или через городской профсоюзный орган юридическую, материальную, консультативную помощь членам Профсоюза;</w:t>
      </w:r>
    </w:p>
    <w:p w:rsidR="00677879" w:rsidRPr="00677879" w:rsidRDefault="00677879" w:rsidP="00677879">
      <w:r w:rsidRPr="00677879">
        <w:t>- осуществляет непосредственно или через структуры и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677879" w:rsidRPr="00677879" w:rsidRDefault="00677879" w:rsidP="00677879">
      <w:r w:rsidRPr="00677879">
        <w:t>- представляет интересы членов Профсоюза (по их поручению) при рассмотрении индивидуальных споров;</w:t>
      </w:r>
    </w:p>
    <w:p w:rsidR="00677879" w:rsidRPr="00677879" w:rsidRDefault="00677879" w:rsidP="00677879">
      <w:r w:rsidRPr="00677879">
        <w:t>- участвует в урегулировании коллективных трудовых споров (конфликтов) в соответствии с действующим законодательством.</w:t>
      </w:r>
    </w:p>
    <w:p w:rsidR="00677879" w:rsidRPr="00677879" w:rsidRDefault="00677879" w:rsidP="00677879">
      <w:r w:rsidRPr="00677879">
        <w:lastRenderedPageBreak/>
        <w:t>Профком:</w:t>
      </w:r>
    </w:p>
    <w:p w:rsidR="00677879" w:rsidRPr="00677879" w:rsidRDefault="00677879" w:rsidP="00677879">
      <w:r w:rsidRPr="00677879">
        <w:t>- осуществляет контроль за соблюдением в учреждении образования законодательства о труде по вопросам приема на работу и увольнения. Он правомочен выступить против необоснованных увольнений работников;</w:t>
      </w:r>
    </w:p>
    <w:p w:rsidR="00677879" w:rsidRPr="00677879" w:rsidRDefault="00677879" w:rsidP="00677879">
      <w:r w:rsidRPr="00677879">
        <w:t>- осуществляет общественный контроль за соблюдением норм, правил охраны труда в учреждении, заключает соглашение по охране труда с администрацией.</w:t>
      </w:r>
    </w:p>
    <w:p w:rsidR="00677879" w:rsidRPr="00677879" w:rsidRDefault="00677879" w:rsidP="00677879">
      <w:r w:rsidRPr="00677879">
        <w:t>- обеспечивает общественный контроль за решением вопросов правильным начислением и своевременной выплатой вреда.</w:t>
      </w:r>
    </w:p>
    <w:p w:rsidR="00084812" w:rsidRDefault="00084812"/>
    <w:sectPr w:rsidR="0008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9"/>
    <w:rsid w:val="00084812"/>
    <w:rsid w:val="006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41E5-6B9D-41BC-AB1F-BF60DD8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777">
          <w:marLeft w:val="0"/>
          <w:marRight w:val="0"/>
          <w:marTop w:val="150"/>
          <w:marBottom w:val="150"/>
          <w:divBdr>
            <w:top w:val="single" w:sz="18" w:space="0" w:color="BFC875"/>
            <w:left w:val="single" w:sz="18" w:space="0" w:color="BFC875"/>
            <w:bottom w:val="single" w:sz="18" w:space="0" w:color="BFC875"/>
            <w:right w:val="single" w:sz="18" w:space="0" w:color="BFC875"/>
          </w:divBdr>
          <w:divsChild>
            <w:div w:id="15743940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0" w:color="C3C77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>MultiDVD Team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2013-02-07T20:05:00Z</dcterms:created>
  <dcterms:modified xsi:type="dcterms:W3CDTF">2013-02-07T20:05:00Z</dcterms:modified>
</cp:coreProperties>
</file>